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C2F1D" w14:textId="2CE087E9" w:rsidR="001C25D8" w:rsidRPr="001C25D8" w:rsidRDefault="001C25D8" w:rsidP="001C25D8">
      <w:pPr>
        <w:pStyle w:val="Titolo1"/>
        <w:spacing w:after="200" w:line="360" w:lineRule="auto"/>
        <w:rPr>
          <w:sz w:val="28"/>
          <w:szCs w:val="28"/>
        </w:rPr>
      </w:pPr>
      <w:r w:rsidRPr="001C25D8">
        <w:t xml:space="preserve">NE DESPICIAS IN NECESSITATIBUS </w:t>
      </w:r>
    </w:p>
    <w:p w14:paraId="64C835B6" w14:textId="77777777" w:rsidR="001C25D8" w:rsidRPr="001C25D8" w:rsidRDefault="001C25D8"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 xml:space="preserve">Un tempo abbiamo scritto:  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r w:rsidRPr="001C25D8">
        <w:rPr>
          <w:rFonts w:ascii="Arial" w:eastAsia="Times New Roman" w:hAnsi="Arial" w:cs="Arial"/>
          <w:bCs/>
          <w:i/>
          <w:iCs/>
          <w:sz w:val="28"/>
          <w:szCs w:val="28"/>
          <w:lang w:eastAsia="it-IT"/>
        </w:rPr>
        <w:t>“Dio, tu ci hai messi alla prova; ci hai passati al crogiuolo, come l'argento (Sal 65, 10). Il crogiuolo è per l'argento e il forno per l'oro, ma chi prova i cuori è il Signore (Pr 17, 3). Li ha saggiati come oro nel crogiuolo e li ha graditi come un olocausto (Sap 3, 6). Con il fuoco si prova l'oro, e gli uomini ben accetti nel crogiuolo del dolore (Sir 2, 5). Ecco, ti ho purificato per me come argento, ti ho provato nel crogiuolo dell'afflizione (Is 48, 10)”.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w:t>
      </w:r>
      <w:r w:rsidRPr="001C25D8">
        <w:rPr>
          <w:rFonts w:ascii="Arial" w:eastAsia="Times New Roman" w:hAnsi="Arial" w:cs="Arial"/>
          <w:bCs/>
          <w:sz w:val="28"/>
          <w:szCs w:val="28"/>
          <w:lang w:eastAsia="it-IT"/>
        </w:rPr>
        <w:t xml:space="preserve"> Per superare le innumerevoli prove di cui è lastricata la nostra via verso il Paradiso Il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w:t>
      </w:r>
      <w:r w:rsidRPr="001C25D8">
        <w:rPr>
          <w:rFonts w:ascii="Arial" w:eastAsia="Times New Roman" w:hAnsi="Arial" w:cs="Arial"/>
          <w:bCs/>
          <w:sz w:val="28"/>
          <w:szCs w:val="28"/>
          <w:lang w:eastAsia="it-IT"/>
        </w:rPr>
        <w:lastRenderedPageBreak/>
        <w:t xml:space="preserve">gli uccelli, più che il pane per il nostro sostentamento. Essa è più della nostra stessa vita. Questa persona ama noi più di come noi amiamo noi stessi. Il nostro amore per noi è un niente dinanzi al suo immenso amore che nutre per noi. Questa persona ha un solo nome: Maria. </w:t>
      </w:r>
    </w:p>
    <w:p w14:paraId="6FC18093" w14:textId="77777777" w:rsidR="001C25D8" w:rsidRPr="001C25D8" w:rsidRDefault="001C25D8"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 xml:space="preserve">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 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Lei vuole però che noi Le manifestiamo la nostra paura, le nostre ansie, i nostri timori, quel terrore che si impossessa di noi e sembra quasi che ci tolga il respiro. “Non disprezzare le suppliche di noi che siamo nelle necessità”: deve avere per noi un solo significato: Tu Vergine Santa, Vergine Benedetta, Madre castissima, purissima, santissima, se vuoi comprendere il nostro grido mettiti al nostro posto per un istante. Solo così potrai vedere la piccolezza del nostro cuore  e per questa visione della nostra pochezza tu sarai mossa a compassione, a pietà.  Conoscendo tu il nostro intimo saprai anche come muoverti e cosa operare per la nostra liberazione. Senza immedesimazione, le nostre prove potrebbero essere giudicate, valutate, pesate come non prove, mentre in realtà esse sono vere prove per noi. </w:t>
      </w:r>
    </w:p>
    <w:p w14:paraId="6D6E7219" w14:textId="77777777" w:rsidR="001C25D8" w:rsidRPr="001C25D8" w:rsidRDefault="001C25D8"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lastRenderedPageBreak/>
        <w:t>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È questo il nostro peccato: noi non abbiamo la giusta valutazione delle prove dei nostri fratelli, perché manchiamo di immedesimazione. Viviamo fuori della loro realtà. Siamo distanti dalla loro vita. Le vediamo sempre a partire dalle nostre piccole, povere, meschine necessità o urgenze, le giudichiamo dalla nostre inesistenti prove, e per questo non diamo loro la giusta soluzione, che è di purissima salvezza. Per aiutare e per essere aiutati nelle necessità o prove della vita occorre che la Vergine Maria ci doni il suo cuore per amare, i suoi occhi per vedere, le sue mani per afferrare, i suoi piedi per camminare, la sua bocca per alitare lo Spirito Santo, la sua volontà per essere orientati sempre verso il più grande bene.</w:t>
      </w:r>
    </w:p>
    <w:p w14:paraId="411C1C19" w14:textId="577968C4" w:rsidR="001C25D8" w:rsidRPr="001C25D8" w:rsidRDefault="001C25D8"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 xml:space="preserve">Oggi aggiungiamo un solenne, grande, infinito, eterno ringraziamento perché tu, nostra Madre santissima, hai ascoltato il nostro grido e più che un tempo con Davide, hai compiuto per noi un’opera impossibile ad ogni umana e angelica creatura. Solo per la preghiera da te rivolta al Figlio tuo, il cielo e la terra si sono sconvolti come mai prima d’ora nella nostra storia. Quanto dice il Salmo di Davide è ben poca cosa. Veramente la tua opera ha lasciato il cielo attonito. Per un attimo il mondo intero è rimasto senza respiro. Anche Satana per qualche momento è rimasto inebetito. Nei cieli e sulla terra </w:t>
      </w:r>
      <w:r w:rsidR="001E49C6">
        <w:rPr>
          <w:rFonts w:ascii="Arial" w:eastAsia="Times New Roman" w:hAnsi="Arial" w:cs="Arial"/>
          <w:bCs/>
          <w:sz w:val="28"/>
          <w:szCs w:val="28"/>
          <w:lang w:eastAsia="it-IT"/>
        </w:rPr>
        <w:t xml:space="preserve">non </w:t>
      </w:r>
      <w:r w:rsidRPr="001C25D8">
        <w:rPr>
          <w:rFonts w:ascii="Arial" w:eastAsia="Times New Roman" w:hAnsi="Arial" w:cs="Arial"/>
          <w:bCs/>
          <w:sz w:val="28"/>
          <w:szCs w:val="28"/>
          <w:lang w:eastAsia="it-IT"/>
        </w:rPr>
        <w:t xml:space="preserve">vi è una </w:t>
      </w:r>
      <w:r w:rsidRPr="001C25D8">
        <w:rPr>
          <w:rFonts w:ascii="Arial" w:eastAsia="Times New Roman" w:hAnsi="Arial" w:cs="Arial"/>
          <w:bCs/>
          <w:sz w:val="28"/>
          <w:szCs w:val="28"/>
          <w:lang w:eastAsia="it-IT"/>
        </w:rPr>
        <w:lastRenderedPageBreak/>
        <w:t>Creatura che in ogni istante può ridurre a nulla la sua potenza di morte, la sua superbia di odio, la sua tracotanza contro ogni giustizia.</w:t>
      </w:r>
    </w:p>
    <w:p w14:paraId="6E6EBE06" w14:textId="77777777" w:rsidR="001C25D8" w:rsidRPr="001C25D8" w:rsidRDefault="001C25D8"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“Al maestro del coro. Di Davide, servo del Signore, che rivolse al Signore le parole di questo canto quando il Signore lo liberò dal potere di tutti i suoi nemici e dalla mano di Saul. Disse dunque: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w:t>
      </w:r>
      <w:r w:rsidRPr="001C25D8">
        <w:rPr>
          <w:rFonts w:ascii="Arial" w:eastAsia="Times New Roman" w:hAnsi="Arial" w:cs="Arial"/>
          <w:bCs/>
          <w:i/>
          <w:iCs/>
          <w:sz w:val="28"/>
          <w:szCs w:val="28"/>
          <w:lang w:eastAsia="it-IT"/>
        </w:rPr>
        <w:lastRenderedPageBreak/>
        <w:t>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w:t>
      </w:r>
    </w:p>
    <w:p w14:paraId="297CEF4E" w14:textId="77777777" w:rsidR="001C25D8" w:rsidRPr="001C25D8" w:rsidRDefault="001C25D8"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w:t>
      </w:r>
      <w:r w:rsidRPr="001C25D8">
        <w:rPr>
          <w:rFonts w:ascii="Arial" w:eastAsia="Times New Roman" w:hAnsi="Arial" w:cs="Arial"/>
          <w:bCs/>
          <w:i/>
          <w:iCs/>
          <w:sz w:val="28"/>
          <w:szCs w:val="28"/>
          <w:lang w:eastAsia="it-IT"/>
        </w:rPr>
        <w:lastRenderedPageBreak/>
        <w:t xml:space="preserve">cercavano il mio favore, impallidivano uomini stranieri e uscivano tremanti dai loro nascondigli. 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18,1-51). </w:t>
      </w:r>
    </w:p>
    <w:p w14:paraId="38F55861" w14:textId="77777777" w:rsidR="001C25D8" w:rsidRPr="001C25D8" w:rsidRDefault="001C25D8"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Madre Santa, la tua opera deve essere confessata ben superiore anche all’apertura e alla chiusura del Mar Rosso. Il tuo bastone è infinitamente più potente del bastone di Mosè. Per questo il nostro canto dovrà essere ben superiore al canto di Mosè. Tu non hai aperto e chiuso il Mar Rosso, ha aperto e chiuso l’inferno. Hai aperto l’inferno. Il tuo fedele è stato tratto in salvo. Ha immediatamente dopo chiuso l’inferno, perché il nemico non potesse raggiungerlo. Nessuna Creatura, Madre Santa, all’infuori di Te, può aprire e chiudere l’inferno. Ecco perché il nostro canto dovrà essere più alto e più solenne di quello intonato da Mosè.</w:t>
      </w:r>
    </w:p>
    <w:p w14:paraId="374C614C" w14:textId="77777777" w:rsidR="001C25D8" w:rsidRPr="001C25D8" w:rsidRDefault="001C25D8"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w:t>
      </w:r>
      <w:r w:rsidRPr="001C25D8">
        <w:rPr>
          <w:rFonts w:ascii="Arial" w:eastAsia="Times New Roman" w:hAnsi="Arial" w:cs="Arial"/>
          <w:bCs/>
          <w:i/>
          <w:iCs/>
          <w:sz w:val="28"/>
          <w:szCs w:val="28"/>
          <w:lang w:eastAsia="it-IT"/>
        </w:rPr>
        <w:lastRenderedPageBreak/>
        <w:t>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w:t>
      </w:r>
    </w:p>
    <w:p w14:paraId="083D7535" w14:textId="77777777" w:rsidR="001C25D8" w:rsidRPr="001C25D8" w:rsidRDefault="001C25D8"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 «Cantate al Signore, perché ha mirabilmente trionfato: cavallo e cavaliere ha gettato nel mare!» /Es 151,21). </w:t>
      </w:r>
    </w:p>
    <w:p w14:paraId="38C62881" w14:textId="77777777" w:rsidR="001C25D8" w:rsidRPr="001C25D8" w:rsidRDefault="001C25D8"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 xml:space="preserve">Il nostro canto dovrà essere anche ben più alto e più solenne  di quello di Anna. Veramente il Signore, Madre Santa, ha posto nelle tue mani </w:t>
      </w:r>
      <w:r w:rsidRPr="001C25D8">
        <w:rPr>
          <w:rFonts w:ascii="Arial" w:eastAsia="Times New Roman" w:hAnsi="Arial" w:cs="Arial"/>
          <w:bCs/>
          <w:sz w:val="28"/>
          <w:szCs w:val="28"/>
          <w:lang w:eastAsia="it-IT"/>
        </w:rPr>
        <w:lastRenderedPageBreak/>
        <w:t>non solo i cardini del mondo, ma anche i cardini del cielo e della terra, del tempo e dell’eternità, i cardini di ogni uomo, di ogni angelo, i cardini di Satana e di tutti i suoi angeli ribelli e nemici dell’uomo. Tu, Madre Santa, hai il potere nelle tue mani, di scuotere il cielo e la terra. Ecco il cantico di Anna e la Profezia di Isaia:</w:t>
      </w:r>
    </w:p>
    <w:p w14:paraId="250CA3D3" w14:textId="77777777" w:rsidR="001C25D8" w:rsidRPr="001C25D8" w:rsidRDefault="001C25D8"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70F589A6" w14:textId="77777777" w:rsidR="001C25D8" w:rsidRPr="001C25D8" w:rsidRDefault="001C25D8" w:rsidP="001C25D8">
      <w:pPr>
        <w:spacing w:line="360" w:lineRule="auto"/>
        <w:jc w:val="both"/>
        <w:rPr>
          <w:rFonts w:ascii="Arial" w:eastAsia="Times New Roman" w:hAnsi="Arial" w:cs="Arial"/>
          <w:bCs/>
          <w:i/>
          <w:iCs/>
          <w:sz w:val="28"/>
          <w:szCs w:val="28"/>
          <w:lang w:eastAsia="it-IT"/>
        </w:rPr>
      </w:pPr>
      <w:r w:rsidRPr="001C25D8">
        <w:rPr>
          <w:rFonts w:ascii="Arial" w:eastAsia="Times New Roman" w:hAnsi="Arial" w:cs="Arial"/>
          <w:bCs/>
          <w:i/>
          <w:iCs/>
          <w:sz w:val="28"/>
          <w:szCs w:val="28"/>
          <w:lang w:eastAsia="it-IT"/>
        </w:rPr>
        <w:t xml:space="preserve">Il Signore degli eserciti passa in rassegna un esercito di guerra. Vengono da una terra lontana, dall’estremo orizzonte, il Signore e le armi della sua collera, per devastare tutta la terra. Urlate, perché è vicino il giorno del Signore; esso viene come una devastazione da </w:t>
      </w:r>
      <w:r w:rsidRPr="001C25D8">
        <w:rPr>
          <w:rFonts w:ascii="Arial" w:eastAsia="Times New Roman" w:hAnsi="Arial" w:cs="Arial"/>
          <w:bCs/>
          <w:i/>
          <w:iCs/>
          <w:sz w:val="28"/>
          <w:szCs w:val="28"/>
          <w:lang w:eastAsia="it-IT"/>
        </w:rPr>
        <w:lastRenderedPageBreak/>
        <w:t xml:space="preserve">parte dell’Onnipotente. Perciò tutte le mani sono fiacche, ogni cuore d’uomo viene meno. Sono costernati. Spasimi e dolori li prendono, si contorcono come una partoriente.  Ognuno osserva sgomento il suo vicino: i loro volti sono volti di fiamma. Ecco, il giorno del Signore arriva implacabile, con sdegno, ira e furore, per fare della terra un deserto, per sterminarne i peccatori. Poiché le stelle del cielo e le loro costellazioni non daranno più la loro luce; il sole si oscurerà al suo sorgere e la luna non diffonderà la sua luce. Io punirò nel mondo la malvagità e negli empi la loro iniquità. Farò cessare la superbia dei protervi e umilierò l’orgoglio dei tiranni. Renderò l’uomo più raro dell’oro fino e i mortali più rari dell’oro di Ofir. Allora farò tremare i cieli e la terra si scuoterà dalle fondamenta per lo sdegno del Signore degli eserciti, nel giorno della sua ira ardente. Allora avverrà come a una gazzella impaurita e come a un gregge che nessuno raduna: ognuno si dirigerà verso il suo popolo, ognuno correrà verso la sua terra (Is 13,4-14). </w:t>
      </w:r>
    </w:p>
    <w:p w14:paraId="16AEA7C2" w14:textId="77777777" w:rsidR="001C25D8" w:rsidRPr="001C25D8" w:rsidRDefault="001C25D8" w:rsidP="001C25D8">
      <w:pPr>
        <w:spacing w:line="360" w:lineRule="auto"/>
        <w:jc w:val="both"/>
        <w:rPr>
          <w:rFonts w:ascii="Arial" w:eastAsia="Times New Roman" w:hAnsi="Arial" w:cs="Arial"/>
          <w:bCs/>
          <w:sz w:val="28"/>
          <w:szCs w:val="28"/>
          <w:lang w:eastAsia="it-IT"/>
        </w:rPr>
      </w:pPr>
      <w:r w:rsidRPr="001C25D8">
        <w:rPr>
          <w:rFonts w:ascii="Arial" w:eastAsia="Times New Roman" w:hAnsi="Arial" w:cs="Arial"/>
          <w:bCs/>
          <w:sz w:val="28"/>
          <w:szCs w:val="28"/>
          <w:lang w:eastAsia="it-IT"/>
        </w:rPr>
        <w:t xml:space="preserve">Ora, Madre Santa, ti chiedo una grazia che solo tuo può ottenermi Dal figlio tuo: dammi la rua fede perché io creda che veramente tu sei onnipotente, per grazia a te elargita dal Signore nostro Dio e dammi la tua sapienza perché io possa compiere il ministero che mi è stato affidato sempre secondo purissima verità, carità, speranza, giustizia, fortezza, temperanza, prudenza. A te chiedo, Madre Santa, di scuotere oggi il cielo e la terra, perché si manifesti in modo visibile la tua gloria. I figli di Satana l’hanno negata, infangata, deturpata, disprezzata, oltraggiata. Tu vieni visibilmente e attesta al mondo intero  che tutto è stato fatto per tua volontà. Ascolta la mia preghiera, Madre di Dio e dal tuo trono di Regina del cielo e della terra, esaudiscila.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33517" w14:textId="77777777" w:rsidR="00C407DD" w:rsidRDefault="00C407DD">
      <w:pPr>
        <w:spacing w:after="0" w:line="240" w:lineRule="auto"/>
      </w:pPr>
      <w:r>
        <w:separator/>
      </w:r>
    </w:p>
  </w:endnote>
  <w:endnote w:type="continuationSeparator" w:id="0">
    <w:p w14:paraId="60BD7013" w14:textId="77777777" w:rsidR="00C407DD" w:rsidRDefault="00C4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0438F" w14:textId="77777777" w:rsidR="00C407DD" w:rsidRDefault="00C407DD">
      <w:pPr>
        <w:spacing w:after="0" w:line="240" w:lineRule="auto"/>
      </w:pPr>
      <w:r>
        <w:separator/>
      </w:r>
    </w:p>
  </w:footnote>
  <w:footnote w:type="continuationSeparator" w:id="0">
    <w:p w14:paraId="7C9BDD70" w14:textId="77777777" w:rsidR="00C407DD" w:rsidRDefault="00C40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561C1"/>
    <w:rsid w:val="00062D8A"/>
    <w:rsid w:val="00085B8F"/>
    <w:rsid w:val="000A1B76"/>
    <w:rsid w:val="000E1311"/>
    <w:rsid w:val="000F3A48"/>
    <w:rsid w:val="000F5257"/>
    <w:rsid w:val="00121F6F"/>
    <w:rsid w:val="00123811"/>
    <w:rsid w:val="00142415"/>
    <w:rsid w:val="001A3DC2"/>
    <w:rsid w:val="001B0C1D"/>
    <w:rsid w:val="001C25D8"/>
    <w:rsid w:val="001D485F"/>
    <w:rsid w:val="001E49C6"/>
    <w:rsid w:val="001F18FA"/>
    <w:rsid w:val="002274D2"/>
    <w:rsid w:val="002639BA"/>
    <w:rsid w:val="002A0184"/>
    <w:rsid w:val="002A44AC"/>
    <w:rsid w:val="002B77B5"/>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178FA"/>
    <w:rsid w:val="00B61281"/>
    <w:rsid w:val="00B71B26"/>
    <w:rsid w:val="00B81AC2"/>
    <w:rsid w:val="00B82B0F"/>
    <w:rsid w:val="00BA0E99"/>
    <w:rsid w:val="00BA43DC"/>
    <w:rsid w:val="00BD5D9B"/>
    <w:rsid w:val="00BE5222"/>
    <w:rsid w:val="00C11F1F"/>
    <w:rsid w:val="00C32991"/>
    <w:rsid w:val="00C407DD"/>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2556</Words>
  <Characters>14575</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4</cp:revision>
  <dcterms:created xsi:type="dcterms:W3CDTF">2024-07-08T09:37:00Z</dcterms:created>
  <dcterms:modified xsi:type="dcterms:W3CDTF">2024-07-12T13:49:00Z</dcterms:modified>
</cp:coreProperties>
</file>